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10374D" w14:textId="735C602B" w:rsidR="00033AAD" w:rsidRPr="00713690" w:rsidRDefault="00033AAD" w:rsidP="00033AA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UNITATEA DE ÎNVĂȚĂMÂNT</w:t>
      </w:r>
      <w:r w:rsidRPr="00713690">
        <w:rPr>
          <w:rFonts w:ascii="Times New Roman" w:hAnsi="Times New Roman" w:cs="Times New Roman"/>
          <w:b/>
        </w:rPr>
        <w:t>______________________</w:t>
      </w:r>
    </w:p>
    <w:p w14:paraId="602661E2" w14:textId="77777777" w:rsidR="00033AAD" w:rsidRPr="00713690" w:rsidRDefault="00033AAD" w:rsidP="00033AAD">
      <w:pPr>
        <w:rPr>
          <w:rFonts w:ascii="Times New Roman" w:hAnsi="Times New Roman" w:cs="Times New Roman"/>
        </w:rPr>
      </w:pPr>
    </w:p>
    <w:p w14:paraId="3B85FDEF" w14:textId="749011EB" w:rsidR="00033AAD" w:rsidRPr="00713690" w:rsidRDefault="00033AAD" w:rsidP="00033AAD">
      <w:pPr>
        <w:rPr>
          <w:rFonts w:ascii="Times New Roman" w:hAnsi="Times New Roman" w:cs="Times New Roman"/>
        </w:rPr>
      </w:pPr>
      <w:r w:rsidRPr="00713690">
        <w:rPr>
          <w:rFonts w:ascii="Times New Roman" w:hAnsi="Times New Roman" w:cs="Times New Roman"/>
        </w:rPr>
        <w:t>Nr……din data de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.10.2024</w:t>
      </w:r>
    </w:p>
    <w:p w14:paraId="1E6B83B5" w14:textId="77777777" w:rsidR="00033AAD" w:rsidRPr="00713690" w:rsidRDefault="00033AAD" w:rsidP="00033AAD">
      <w:pPr>
        <w:rPr>
          <w:rFonts w:ascii="Times New Roman" w:hAnsi="Times New Roman" w:cs="Times New Roman"/>
        </w:rPr>
      </w:pPr>
    </w:p>
    <w:p w14:paraId="1DA86DFA" w14:textId="22717872" w:rsidR="00033AAD" w:rsidRPr="00713690" w:rsidRDefault="00033AAD" w:rsidP="00033AAD">
      <w:pPr>
        <w:jc w:val="center"/>
        <w:rPr>
          <w:rFonts w:ascii="Times New Roman" w:hAnsi="Times New Roman" w:cs="Times New Roman"/>
          <w:b/>
        </w:rPr>
      </w:pPr>
      <w:r w:rsidRPr="00713690">
        <w:rPr>
          <w:rFonts w:ascii="Times New Roman" w:hAnsi="Times New Roman" w:cs="Times New Roman"/>
          <w:b/>
        </w:rPr>
        <w:t xml:space="preserve">CĂTRE IŞJ </w:t>
      </w:r>
      <w:r w:rsidR="00BE5266">
        <w:rPr>
          <w:rFonts w:ascii="Times New Roman" w:hAnsi="Times New Roman" w:cs="Times New Roman"/>
          <w:b/>
        </w:rPr>
        <w:t>IALOMIȚ</w:t>
      </w:r>
      <w:r w:rsidRPr="00713690">
        <w:rPr>
          <w:rFonts w:ascii="Times New Roman" w:hAnsi="Times New Roman" w:cs="Times New Roman"/>
          <w:b/>
        </w:rPr>
        <w:t>A</w:t>
      </w:r>
    </w:p>
    <w:p w14:paraId="618FE4A3" w14:textId="77777777" w:rsidR="00033AAD" w:rsidRPr="00713690" w:rsidRDefault="00033AAD" w:rsidP="00033AAD">
      <w:pPr>
        <w:jc w:val="center"/>
        <w:rPr>
          <w:rFonts w:ascii="Times New Roman" w:hAnsi="Times New Roman" w:cs="Times New Roman"/>
        </w:rPr>
      </w:pPr>
      <w:r w:rsidRPr="00713690">
        <w:rPr>
          <w:rFonts w:ascii="Times New Roman" w:hAnsi="Times New Roman" w:cs="Times New Roman"/>
        </w:rPr>
        <w:t>-serviciul perfecţionare</w:t>
      </w:r>
    </w:p>
    <w:p w14:paraId="684332BB" w14:textId="77777777" w:rsidR="00033AAD" w:rsidRPr="00713690" w:rsidRDefault="00033AAD" w:rsidP="00033AAD">
      <w:pPr>
        <w:jc w:val="center"/>
        <w:rPr>
          <w:rFonts w:ascii="Times New Roman" w:hAnsi="Times New Roman" w:cs="Times New Roman"/>
        </w:rPr>
      </w:pPr>
    </w:p>
    <w:p w14:paraId="74FE10E3" w14:textId="3D7A1AB1" w:rsidR="00033AAD" w:rsidRPr="00713690" w:rsidRDefault="00033AAD" w:rsidP="00033AAD">
      <w:pPr>
        <w:rPr>
          <w:rFonts w:ascii="Times New Roman" w:hAnsi="Times New Roman" w:cs="Times New Roman"/>
          <w:b/>
        </w:rPr>
      </w:pPr>
      <w:r w:rsidRPr="00713690">
        <w:rPr>
          <w:rFonts w:ascii="Times New Roman" w:hAnsi="Times New Roman" w:cs="Times New Roman"/>
        </w:rPr>
        <w:tab/>
        <w:t xml:space="preserve">Depunem la IŞJ </w:t>
      </w:r>
      <w:r>
        <w:rPr>
          <w:rFonts w:ascii="Times New Roman" w:hAnsi="Times New Roman" w:cs="Times New Roman"/>
        </w:rPr>
        <w:t>Ialomiț</w:t>
      </w:r>
      <w:r w:rsidRPr="00713690">
        <w:rPr>
          <w:rFonts w:ascii="Times New Roman" w:hAnsi="Times New Roman" w:cs="Times New Roman"/>
        </w:rPr>
        <w:t xml:space="preserve">a  dosarele cadrelor didactice înscrise pentru susţinerea examenului de </w:t>
      </w:r>
      <w:r w:rsidRPr="00713690">
        <w:rPr>
          <w:rFonts w:ascii="Times New Roman" w:hAnsi="Times New Roman" w:cs="Times New Roman"/>
          <w:b/>
        </w:rPr>
        <w:t>definitivare</w:t>
      </w:r>
      <w:r w:rsidRPr="00713690">
        <w:rPr>
          <w:rFonts w:ascii="Times New Roman" w:hAnsi="Times New Roman" w:cs="Times New Roman"/>
        </w:rPr>
        <w:t xml:space="preserve"> pentru anul școlar</w:t>
      </w:r>
      <w:r w:rsidRPr="00713690">
        <w:rPr>
          <w:rFonts w:ascii="Times New Roman" w:hAnsi="Times New Roman" w:cs="Times New Roman"/>
          <w:b/>
        </w:rPr>
        <w:t xml:space="preserve"> 20</w:t>
      </w:r>
      <w:r>
        <w:rPr>
          <w:rFonts w:ascii="Times New Roman" w:hAnsi="Times New Roman" w:cs="Times New Roman"/>
          <w:b/>
        </w:rPr>
        <w:t>24</w:t>
      </w:r>
      <w:r w:rsidRPr="00713690">
        <w:rPr>
          <w:rFonts w:ascii="Times New Roman" w:hAnsi="Times New Roman" w:cs="Times New Roman"/>
          <w:b/>
        </w:rPr>
        <w:t>-202</w:t>
      </w:r>
      <w:r>
        <w:rPr>
          <w:rFonts w:ascii="Times New Roman" w:hAnsi="Times New Roman" w:cs="Times New Roman"/>
          <w:b/>
        </w:rPr>
        <w:t>5</w:t>
      </w:r>
      <w:r w:rsidRPr="00713690">
        <w:rPr>
          <w:rFonts w:ascii="Times New Roman" w:hAnsi="Times New Roman" w:cs="Times New Roman"/>
          <w:b/>
        </w:rPr>
        <w:t>:</w:t>
      </w:r>
    </w:p>
    <w:p w14:paraId="51DAD651" w14:textId="77777777" w:rsidR="00033AAD" w:rsidRPr="00713690" w:rsidRDefault="00033AAD" w:rsidP="00033AAD">
      <w:pPr>
        <w:rPr>
          <w:rFonts w:ascii="Times New Roman" w:hAnsi="Times New Roman" w:cs="Times New Roman"/>
        </w:rPr>
      </w:pPr>
    </w:p>
    <w:tbl>
      <w:tblPr>
        <w:tblStyle w:val="Tabelgril"/>
        <w:tblW w:w="9885" w:type="dxa"/>
        <w:tblInd w:w="-430" w:type="dxa"/>
        <w:tblLook w:val="01E0" w:firstRow="1" w:lastRow="1" w:firstColumn="1" w:lastColumn="1" w:noHBand="0" w:noVBand="0"/>
      </w:tblPr>
      <w:tblGrid>
        <w:gridCol w:w="757"/>
        <w:gridCol w:w="3368"/>
        <w:gridCol w:w="3240"/>
        <w:gridCol w:w="2520"/>
      </w:tblGrid>
      <w:tr w:rsidR="00033AAD" w:rsidRPr="00713690" w14:paraId="3F7200E5" w14:textId="77777777" w:rsidTr="00996B54">
        <w:trPr>
          <w:trHeight w:val="517"/>
        </w:trPr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CB306" w14:textId="77777777" w:rsidR="00033AAD" w:rsidRPr="001C0812" w:rsidRDefault="00033AAD" w:rsidP="00996B54">
            <w:pPr>
              <w:jc w:val="center"/>
            </w:pPr>
            <w:r w:rsidRPr="001C0812">
              <w:t>Nr.</w:t>
            </w:r>
          </w:p>
          <w:p w14:paraId="264CBF9A" w14:textId="77777777" w:rsidR="00033AAD" w:rsidRPr="001C0812" w:rsidRDefault="00033AAD" w:rsidP="00996B54">
            <w:pPr>
              <w:jc w:val="center"/>
            </w:pPr>
            <w:r w:rsidRPr="001C0812">
              <w:t>crt.</w:t>
            </w:r>
          </w:p>
        </w:tc>
        <w:tc>
          <w:tcPr>
            <w:tcW w:w="3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F494A" w14:textId="77777777" w:rsidR="00033AAD" w:rsidRPr="001C0812" w:rsidRDefault="00033AAD" w:rsidP="00996B54">
            <w:pPr>
              <w:jc w:val="center"/>
            </w:pPr>
            <w:r w:rsidRPr="001C0812">
              <w:t>Numele şi prenumele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B8DA1" w14:textId="77777777" w:rsidR="00033AAD" w:rsidRPr="001C0812" w:rsidRDefault="00033AAD" w:rsidP="00996B54">
            <w:pPr>
              <w:jc w:val="center"/>
            </w:pPr>
            <w:r w:rsidRPr="001C0812">
              <w:t>Specialitate în care solicită obţinerea definitivatului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502A1" w14:textId="77777777" w:rsidR="00033AAD" w:rsidRPr="001C0812" w:rsidRDefault="00033AAD" w:rsidP="00996B54">
            <w:pPr>
              <w:jc w:val="center"/>
            </w:pPr>
            <w:r w:rsidRPr="001C0812">
              <w:t>Discipline predate</w:t>
            </w:r>
          </w:p>
          <w:p w14:paraId="14028341" w14:textId="77777777" w:rsidR="00033AAD" w:rsidRPr="001C0812" w:rsidRDefault="00033AAD" w:rsidP="00996B54">
            <w:pPr>
              <w:jc w:val="center"/>
            </w:pPr>
            <w:r w:rsidRPr="001C0812">
              <w:t>Nr.ore</w:t>
            </w:r>
          </w:p>
        </w:tc>
      </w:tr>
      <w:tr w:rsidR="00033AAD" w:rsidRPr="00713690" w14:paraId="08273F48" w14:textId="77777777" w:rsidTr="00996B54">
        <w:trPr>
          <w:trHeight w:val="5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93872" w14:textId="77777777" w:rsidR="00033AAD" w:rsidRPr="00713690" w:rsidRDefault="00033AAD" w:rsidP="00996B5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72C6D" w14:textId="77777777" w:rsidR="00033AAD" w:rsidRPr="00713690" w:rsidRDefault="00033AAD" w:rsidP="00996B5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04896" w14:textId="77777777" w:rsidR="00033AAD" w:rsidRPr="00713690" w:rsidRDefault="00033AAD" w:rsidP="00996B5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D670E" w14:textId="77777777" w:rsidR="00033AAD" w:rsidRPr="00713690" w:rsidRDefault="00033AAD" w:rsidP="00996B54"/>
        </w:tc>
      </w:tr>
      <w:tr w:rsidR="00033AAD" w:rsidRPr="00713690" w14:paraId="2B7D10AF" w14:textId="77777777" w:rsidTr="00996B54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73A9" w14:textId="77777777" w:rsidR="00033AAD" w:rsidRPr="00713690" w:rsidRDefault="00033AAD" w:rsidP="00996B54">
            <w:pPr>
              <w:jc w:val="center"/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17AC" w14:textId="77777777" w:rsidR="00033AAD" w:rsidRPr="00713690" w:rsidRDefault="00033AAD" w:rsidP="00996B54">
            <w:pPr>
              <w:jc w:val="center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164D" w14:textId="77777777" w:rsidR="00033AAD" w:rsidRPr="00713690" w:rsidRDefault="00033AAD" w:rsidP="00996B54">
            <w:pPr>
              <w:jc w:val="center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4244" w14:textId="77777777" w:rsidR="00033AAD" w:rsidRPr="00713690" w:rsidRDefault="00033AAD" w:rsidP="00996B54">
            <w:pPr>
              <w:jc w:val="center"/>
            </w:pPr>
          </w:p>
        </w:tc>
      </w:tr>
    </w:tbl>
    <w:p w14:paraId="77F5DC38" w14:textId="77777777" w:rsidR="00033AAD" w:rsidRPr="00713690" w:rsidRDefault="00033AAD" w:rsidP="00033AAD">
      <w:pPr>
        <w:ind w:right="-353"/>
        <w:rPr>
          <w:rFonts w:ascii="Times New Roman" w:hAnsi="Times New Roman" w:cs="Times New Roman"/>
        </w:rPr>
      </w:pPr>
      <w:r w:rsidRPr="00713690">
        <w:rPr>
          <w:rFonts w:ascii="Times New Roman" w:hAnsi="Times New Roman" w:cs="Times New Roman"/>
        </w:rPr>
        <w:tab/>
      </w:r>
    </w:p>
    <w:p w14:paraId="2E0E3799" w14:textId="77777777" w:rsidR="00033AAD" w:rsidRPr="00713690" w:rsidRDefault="00033AAD" w:rsidP="00033AAD">
      <w:pPr>
        <w:ind w:right="-353"/>
        <w:rPr>
          <w:rFonts w:ascii="Times New Roman" w:hAnsi="Times New Roman" w:cs="Times New Roman"/>
        </w:rPr>
      </w:pPr>
    </w:p>
    <w:p w14:paraId="7277A7BE" w14:textId="49045DA7" w:rsidR="00033AAD" w:rsidRPr="00713690" w:rsidRDefault="00033AAD" w:rsidP="00033AAD">
      <w:pPr>
        <w:ind w:right="-353" w:firstLine="720"/>
        <w:jc w:val="both"/>
        <w:rPr>
          <w:rFonts w:ascii="Times New Roman" w:hAnsi="Times New Roman" w:cs="Times New Roman"/>
        </w:rPr>
      </w:pPr>
      <w:r w:rsidRPr="00713690">
        <w:rPr>
          <w:rFonts w:ascii="Times New Roman" w:hAnsi="Times New Roman" w:cs="Times New Roman"/>
        </w:rPr>
        <w:t xml:space="preserve">Conducerea unității de învățământ  se obligă să aducă, în scris, la cunoştinţa IŞJ </w:t>
      </w:r>
      <w:r>
        <w:rPr>
          <w:rFonts w:ascii="Times New Roman" w:hAnsi="Times New Roman" w:cs="Times New Roman"/>
        </w:rPr>
        <w:t>Ialomiț</w:t>
      </w:r>
      <w:r w:rsidRPr="00713690">
        <w:rPr>
          <w:rFonts w:ascii="Times New Roman" w:hAnsi="Times New Roman" w:cs="Times New Roman"/>
        </w:rPr>
        <w:t>a, serviciul de perfecţionare, orice modificare intervenită în situaţia cadrelor didactice înscrise la perfecţionare prin grade didactice (plecări, concedii, căsătorie, etc.)</w:t>
      </w:r>
    </w:p>
    <w:p w14:paraId="736B28F2" w14:textId="77777777" w:rsidR="00033AAD" w:rsidRPr="00713690" w:rsidRDefault="00033AAD" w:rsidP="00033AAD">
      <w:pPr>
        <w:ind w:right="-353"/>
        <w:jc w:val="both"/>
        <w:rPr>
          <w:rFonts w:ascii="Times New Roman" w:hAnsi="Times New Roman" w:cs="Times New Roman"/>
        </w:rPr>
      </w:pPr>
    </w:p>
    <w:p w14:paraId="710EAEBE" w14:textId="77777777" w:rsidR="00033AAD" w:rsidRPr="00713690" w:rsidRDefault="00033AAD" w:rsidP="00033AAD">
      <w:pPr>
        <w:ind w:right="-353"/>
        <w:rPr>
          <w:rFonts w:ascii="Times New Roman" w:hAnsi="Times New Roman" w:cs="Times New Roman"/>
          <w:b/>
        </w:rPr>
      </w:pPr>
      <w:r w:rsidRPr="00713690">
        <w:rPr>
          <w:rFonts w:ascii="Times New Roman" w:hAnsi="Times New Roman" w:cs="Times New Roman"/>
          <w:b/>
        </w:rPr>
        <w:t xml:space="preserve">  </w:t>
      </w:r>
    </w:p>
    <w:p w14:paraId="5B529F57" w14:textId="77777777" w:rsidR="00033AAD" w:rsidRPr="00713690" w:rsidRDefault="00033AAD" w:rsidP="00033AAD">
      <w:pPr>
        <w:ind w:right="-353"/>
        <w:rPr>
          <w:rFonts w:ascii="Times New Roman" w:hAnsi="Times New Roman" w:cs="Times New Roman"/>
          <w:b/>
        </w:rPr>
      </w:pPr>
    </w:p>
    <w:p w14:paraId="0BB7B13D" w14:textId="77777777" w:rsidR="00033AAD" w:rsidRPr="00713690" w:rsidRDefault="00033AAD" w:rsidP="00033AAD">
      <w:pPr>
        <w:ind w:right="-35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Pr="00713690">
        <w:rPr>
          <w:rFonts w:ascii="Times New Roman" w:hAnsi="Times New Roman" w:cs="Times New Roman"/>
          <w:b/>
        </w:rPr>
        <w:t xml:space="preserve">    DIRECTOR</w:t>
      </w:r>
      <w:r w:rsidRPr="00713690">
        <w:rPr>
          <w:rFonts w:ascii="Times New Roman" w:hAnsi="Times New Roman" w:cs="Times New Roman"/>
          <w:b/>
        </w:rPr>
        <w:tab/>
      </w:r>
      <w:r w:rsidRPr="00713690">
        <w:rPr>
          <w:rFonts w:ascii="Times New Roman" w:hAnsi="Times New Roman" w:cs="Times New Roman"/>
          <w:b/>
        </w:rPr>
        <w:tab/>
      </w:r>
      <w:r w:rsidRPr="00713690">
        <w:rPr>
          <w:rFonts w:ascii="Times New Roman" w:hAnsi="Times New Roman" w:cs="Times New Roman"/>
          <w:b/>
        </w:rPr>
        <w:tab/>
      </w:r>
      <w:r w:rsidRPr="00713690">
        <w:rPr>
          <w:rFonts w:ascii="Times New Roman" w:hAnsi="Times New Roman" w:cs="Times New Roman"/>
          <w:b/>
        </w:rPr>
        <w:tab/>
      </w:r>
      <w:r w:rsidRPr="00713690">
        <w:rPr>
          <w:rFonts w:ascii="Times New Roman" w:hAnsi="Times New Roman" w:cs="Times New Roman"/>
          <w:b/>
        </w:rPr>
        <w:tab/>
      </w:r>
      <w:r w:rsidRPr="00713690">
        <w:rPr>
          <w:rFonts w:ascii="Times New Roman" w:hAnsi="Times New Roman" w:cs="Times New Roman"/>
          <w:b/>
        </w:rPr>
        <w:tab/>
      </w:r>
      <w:r w:rsidRPr="00713690">
        <w:rPr>
          <w:rFonts w:ascii="Times New Roman" w:hAnsi="Times New Roman" w:cs="Times New Roman"/>
          <w:b/>
        </w:rPr>
        <w:tab/>
        <w:t>SECRETAR</w:t>
      </w:r>
    </w:p>
    <w:p w14:paraId="21172277" w14:textId="77777777" w:rsidR="00033AAD" w:rsidRPr="00713690" w:rsidRDefault="00033AAD" w:rsidP="00033AAD">
      <w:pPr>
        <w:ind w:right="-35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</w:t>
      </w:r>
      <w:r w:rsidRPr="00713690">
        <w:rPr>
          <w:rFonts w:ascii="Times New Roman" w:hAnsi="Times New Roman" w:cs="Times New Roman"/>
          <w:b/>
        </w:rPr>
        <w:t>______________</w:t>
      </w:r>
      <w:r w:rsidRPr="00713690">
        <w:rPr>
          <w:rFonts w:ascii="Times New Roman" w:hAnsi="Times New Roman" w:cs="Times New Roman"/>
          <w:b/>
        </w:rPr>
        <w:tab/>
      </w:r>
      <w:r w:rsidRPr="00713690">
        <w:rPr>
          <w:rFonts w:ascii="Times New Roman" w:hAnsi="Times New Roman" w:cs="Times New Roman"/>
          <w:b/>
        </w:rPr>
        <w:tab/>
      </w:r>
      <w:r w:rsidRPr="00713690">
        <w:rPr>
          <w:rFonts w:ascii="Times New Roman" w:hAnsi="Times New Roman" w:cs="Times New Roman"/>
          <w:b/>
        </w:rPr>
        <w:tab/>
      </w:r>
      <w:r w:rsidRPr="00713690">
        <w:rPr>
          <w:rFonts w:ascii="Times New Roman" w:hAnsi="Times New Roman" w:cs="Times New Roman"/>
          <w:b/>
        </w:rPr>
        <w:tab/>
      </w:r>
      <w:r w:rsidRPr="00713690">
        <w:rPr>
          <w:rFonts w:ascii="Times New Roman" w:hAnsi="Times New Roman" w:cs="Times New Roman"/>
          <w:b/>
        </w:rPr>
        <w:tab/>
      </w:r>
      <w:r w:rsidRPr="00713690">
        <w:rPr>
          <w:rFonts w:ascii="Times New Roman" w:hAnsi="Times New Roman" w:cs="Times New Roman"/>
          <w:b/>
        </w:rPr>
        <w:tab/>
        <w:t>_______________________</w:t>
      </w:r>
    </w:p>
    <w:p w14:paraId="0F91F6A4" w14:textId="77777777" w:rsidR="00033AAD" w:rsidRPr="00713690" w:rsidRDefault="00033AAD" w:rsidP="00033AAD">
      <w:pPr>
        <w:rPr>
          <w:rFonts w:ascii="Times New Roman" w:hAnsi="Times New Roman" w:cs="Times New Roman"/>
          <w:b/>
        </w:rPr>
      </w:pPr>
    </w:p>
    <w:p w14:paraId="41A70B1A" w14:textId="34307BF5" w:rsidR="00C14B16" w:rsidRPr="00E51C8E" w:rsidRDefault="00C14B16" w:rsidP="00C14B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sectPr w:rsidR="00C14B16" w:rsidRPr="00E51C8E" w:rsidSect="00561D53">
      <w:headerReference w:type="default" r:id="rId8"/>
      <w:pgSz w:w="12240" w:h="15840"/>
      <w:pgMar w:top="142" w:right="810" w:bottom="851" w:left="900" w:header="14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C6887F" w14:textId="77777777" w:rsidR="00711095" w:rsidRDefault="00711095" w:rsidP="00310983">
      <w:pPr>
        <w:spacing w:after="0" w:line="240" w:lineRule="auto"/>
      </w:pPr>
      <w:r>
        <w:separator/>
      </w:r>
    </w:p>
  </w:endnote>
  <w:endnote w:type="continuationSeparator" w:id="0">
    <w:p w14:paraId="2DFFC255" w14:textId="77777777" w:rsidR="00711095" w:rsidRDefault="00711095" w:rsidP="00310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0AFA15" w14:textId="77777777" w:rsidR="00711095" w:rsidRDefault="00711095" w:rsidP="00310983">
      <w:pPr>
        <w:spacing w:after="0" w:line="240" w:lineRule="auto"/>
      </w:pPr>
      <w:r>
        <w:separator/>
      </w:r>
    </w:p>
  </w:footnote>
  <w:footnote w:type="continuationSeparator" w:id="0">
    <w:p w14:paraId="01D2ADE9" w14:textId="77777777" w:rsidR="00711095" w:rsidRDefault="00711095" w:rsidP="00310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920AC" w14:textId="77777777" w:rsidR="00FA1841" w:rsidRPr="00FA1841" w:rsidRDefault="00152C1C" w:rsidP="003964D9">
    <w:pPr>
      <w:tabs>
        <w:tab w:val="left" w:pos="2612"/>
      </w:tabs>
      <w:rPr>
        <w:rFonts w:asciiTheme="majorHAnsi" w:hAnsiTheme="majorHAnsi"/>
        <w:b/>
        <w:sz w:val="12"/>
        <w:lang w:val="ro-RO"/>
      </w:rPr>
    </w:pPr>
    <w:r>
      <w:rPr>
        <w:rFonts w:ascii="Times New Roman" w:hAnsi="Times New Roman" w:cs="Times New Roman"/>
        <w:noProof/>
        <w:lang w:val="en-GB" w:eastAsia="en-GB"/>
      </w:rPr>
      <w:drawing>
        <wp:anchor distT="0" distB="0" distL="114300" distR="114300" simplePos="0" relativeHeight="251659776" behindDoc="1" locked="0" layoutInCell="1" allowOverlap="1" wp14:anchorId="140C20F5" wp14:editId="3059235B">
          <wp:simplePos x="0" y="0"/>
          <wp:positionH relativeFrom="column">
            <wp:posOffset>4505325</wp:posOffset>
          </wp:positionH>
          <wp:positionV relativeFrom="paragraph">
            <wp:posOffset>14605</wp:posOffset>
          </wp:positionV>
          <wp:extent cx="1793240" cy="661670"/>
          <wp:effectExtent l="0" t="0" r="0" b="0"/>
          <wp:wrapTight wrapText="bothSides">
            <wp:wrapPolygon edited="0">
              <wp:start x="0" y="0"/>
              <wp:lineTo x="0" y="21144"/>
              <wp:lineTo x="21340" y="21144"/>
              <wp:lineTo x="21340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c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3240" cy="661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5A69" w:rsidRPr="004258E3">
      <w:rPr>
        <w:rFonts w:ascii="Times New Roman" w:hAnsi="Times New Roman" w:cs="Times New Roman"/>
        <w:noProof/>
        <w:lang w:val="en-GB" w:eastAsia="en-GB"/>
      </w:rPr>
      <w:drawing>
        <wp:anchor distT="0" distB="0" distL="114300" distR="114300" simplePos="0" relativeHeight="251656704" behindDoc="1" locked="0" layoutInCell="1" allowOverlap="1" wp14:anchorId="66AE376B" wp14:editId="4490EA26">
          <wp:simplePos x="0" y="0"/>
          <wp:positionH relativeFrom="column">
            <wp:posOffset>66675</wp:posOffset>
          </wp:positionH>
          <wp:positionV relativeFrom="paragraph">
            <wp:posOffset>180975</wp:posOffset>
          </wp:positionV>
          <wp:extent cx="617855" cy="590550"/>
          <wp:effectExtent l="0" t="0" r="0" b="0"/>
          <wp:wrapTight wrapText="bothSides">
            <wp:wrapPolygon edited="0">
              <wp:start x="0" y="0"/>
              <wp:lineTo x="0" y="20903"/>
              <wp:lineTo x="20645" y="20903"/>
              <wp:lineTo x="20645" y="0"/>
              <wp:lineTo x="0" y="0"/>
            </wp:wrapPolygon>
          </wp:wrapTight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J sigla final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7855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873681" w14:textId="77777777" w:rsidR="00FA1841" w:rsidRDefault="00FA1841" w:rsidP="00FA1841">
    <w:pPr>
      <w:tabs>
        <w:tab w:val="left" w:pos="2612"/>
      </w:tabs>
      <w:spacing w:after="0" w:line="240" w:lineRule="auto"/>
      <w:rPr>
        <w:rFonts w:asciiTheme="majorHAnsi" w:hAnsiTheme="majorHAnsi"/>
        <w:b/>
        <w:sz w:val="20"/>
        <w:lang w:val="ro-RO"/>
      </w:rPr>
    </w:pPr>
    <w:r>
      <w:rPr>
        <w:rFonts w:asciiTheme="majorHAnsi" w:hAnsiTheme="majorHAnsi"/>
        <w:b/>
        <w:sz w:val="20"/>
        <w:lang w:val="ro-RO"/>
      </w:rPr>
      <w:t xml:space="preserve"> </w:t>
    </w:r>
    <w:r w:rsidR="00CA5A69" w:rsidRPr="00FA1841">
      <w:rPr>
        <w:rFonts w:asciiTheme="majorHAnsi" w:hAnsiTheme="majorHAnsi"/>
        <w:b/>
        <w:sz w:val="20"/>
        <w:lang w:val="ro-RO"/>
      </w:rPr>
      <w:t>INSPECTORATUL ȘCOLAR JUDEȚEAN IALOMIȚA</w:t>
    </w:r>
  </w:p>
  <w:p w14:paraId="0E42F2C5" w14:textId="77777777" w:rsidR="003964D9" w:rsidRPr="003964D9" w:rsidRDefault="003964D9" w:rsidP="003964D9">
    <w:pPr>
      <w:pStyle w:val="Subsol"/>
      <w:rPr>
        <w:sz w:val="18"/>
      </w:rPr>
    </w:pPr>
    <w:r>
      <w:rPr>
        <w:sz w:val="18"/>
        <w:lang w:val="ro-RO"/>
      </w:rPr>
      <w:t xml:space="preserve"> </w:t>
    </w:r>
    <w:r w:rsidRPr="003964D9">
      <w:rPr>
        <w:sz w:val="18"/>
        <w:lang w:val="ro-RO"/>
      </w:rPr>
      <w:t>Str.Lacului, Nr.19, Slobozia</w:t>
    </w:r>
    <w:r>
      <w:rPr>
        <w:sz w:val="18"/>
        <w:lang w:val="ro-RO"/>
      </w:rPr>
      <w:t xml:space="preserve">, </w:t>
    </w:r>
    <w:r w:rsidRPr="003964D9">
      <w:rPr>
        <w:sz w:val="18"/>
        <w:lang w:val="ro-RO"/>
      </w:rPr>
      <w:t xml:space="preserve">Ialomiţa, </w:t>
    </w:r>
    <w:r w:rsidR="004D3BEC">
      <w:rPr>
        <w:sz w:val="18"/>
        <w:lang w:val="ro-RO"/>
      </w:rPr>
      <w:t xml:space="preserve">  </w:t>
    </w:r>
    <w:r w:rsidRPr="003964D9">
      <w:rPr>
        <w:sz w:val="18"/>
      </w:rPr>
      <w:t>Tel.0243/231825,Fax:0243/236636</w:t>
    </w:r>
  </w:p>
  <w:p w14:paraId="39682571" w14:textId="77777777" w:rsidR="003964D9" w:rsidRDefault="004D3BEC" w:rsidP="003964D9">
    <w:pPr>
      <w:pStyle w:val="Subsol"/>
    </w:pPr>
    <w:r>
      <w:rPr>
        <w:sz w:val="18"/>
        <w:lang w:val="ro-RO"/>
      </w:rPr>
      <w:t xml:space="preserve"> </w:t>
    </w:r>
    <w:r w:rsidR="003964D9">
      <w:rPr>
        <w:sz w:val="18"/>
        <w:lang w:val="ro-RO"/>
      </w:rPr>
      <w:t xml:space="preserve"> </w:t>
    </w:r>
    <w:r w:rsidR="003964D9" w:rsidRPr="003964D9">
      <w:rPr>
        <w:sz w:val="18"/>
        <w:lang w:val="ro-RO"/>
      </w:rPr>
      <w:t>e-mail:secretariat</w:t>
    </w:r>
    <w:r w:rsidR="003964D9" w:rsidRPr="003964D9">
      <w:rPr>
        <w:sz w:val="18"/>
      </w:rPr>
      <w:t>@isjialomita.ro, web: http://www.isjialomita.ro</w:t>
    </w:r>
  </w:p>
  <w:p w14:paraId="6B712A87" w14:textId="77777777" w:rsidR="00F340EC" w:rsidRPr="009270D2" w:rsidRDefault="00F340EC" w:rsidP="00F340EC">
    <w:pPr>
      <w:spacing w:after="0" w:line="240" w:lineRule="auto"/>
      <w:jc w:val="both"/>
      <w:rPr>
        <w:rFonts w:ascii="Times New Roman" w:eastAsia="Times New Roman" w:hAnsi="Times New Roman" w:cs="Times New Roman"/>
        <w:lang w:val="en-AU"/>
      </w:rPr>
    </w:pPr>
    <w:r w:rsidRPr="009270D2">
      <w:rPr>
        <w:rFonts w:ascii="Times New Roman" w:eastAsia="Times New Roman" w:hAnsi="Times New Roman" w:cs="Times New Roman"/>
        <w:lang w:val="en-AU"/>
      </w:rPr>
      <w:t>*****************************************************************</w:t>
    </w:r>
    <w:r>
      <w:rPr>
        <w:rFonts w:ascii="Times New Roman" w:eastAsia="Times New Roman" w:hAnsi="Times New Roman" w:cs="Times New Roman"/>
        <w:lang w:val="en-AU"/>
      </w:rPr>
      <w:t>******************************</w:t>
    </w:r>
  </w:p>
  <w:p w14:paraId="6F796C02" w14:textId="77777777" w:rsidR="003964D9" w:rsidRPr="003964D9" w:rsidRDefault="00D52605" w:rsidP="003964D9">
    <w:pPr>
      <w:tabs>
        <w:tab w:val="left" w:pos="2612"/>
      </w:tabs>
      <w:ind w:firstLine="1440"/>
      <w:rPr>
        <w:rFonts w:asciiTheme="majorHAnsi" w:hAnsiTheme="majorHAnsi"/>
        <w:b/>
        <w:lang w:val="ro-RO"/>
      </w:rPr>
    </w:pPr>
    <w:r w:rsidRPr="00FA1841">
      <w:rPr>
        <w:rFonts w:asciiTheme="majorHAnsi" w:hAnsiTheme="majorHAnsi"/>
        <w:b/>
        <w:lang w:val="ro-RO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612A3"/>
    <w:multiLevelType w:val="hybridMultilevel"/>
    <w:tmpl w:val="668EC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957CC"/>
    <w:multiLevelType w:val="hybridMultilevel"/>
    <w:tmpl w:val="F566DC14"/>
    <w:lvl w:ilvl="0" w:tplc="C15A2D8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7540C"/>
    <w:multiLevelType w:val="hybridMultilevel"/>
    <w:tmpl w:val="035084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C728B"/>
    <w:multiLevelType w:val="hybridMultilevel"/>
    <w:tmpl w:val="3BD60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B00C5"/>
    <w:multiLevelType w:val="hybridMultilevel"/>
    <w:tmpl w:val="8960B2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B15C1"/>
    <w:multiLevelType w:val="hybridMultilevel"/>
    <w:tmpl w:val="7B1C66C8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207B3EA4"/>
    <w:multiLevelType w:val="hybridMultilevel"/>
    <w:tmpl w:val="8E283EC2"/>
    <w:lvl w:ilvl="0" w:tplc="A7389C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9433AA"/>
    <w:multiLevelType w:val="hybridMultilevel"/>
    <w:tmpl w:val="758865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D30378"/>
    <w:multiLevelType w:val="hybridMultilevel"/>
    <w:tmpl w:val="8D7447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0751C0"/>
    <w:multiLevelType w:val="hybridMultilevel"/>
    <w:tmpl w:val="CB063584"/>
    <w:lvl w:ilvl="0" w:tplc="0409000F">
      <w:start w:val="1"/>
      <w:numFmt w:val="decimal"/>
      <w:lvlText w:val="%1."/>
      <w:lvlJc w:val="lef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0" w15:restartNumberingAfterBreak="0">
    <w:nsid w:val="3D3C61E5"/>
    <w:multiLevelType w:val="hybridMultilevel"/>
    <w:tmpl w:val="CD14F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A759A4"/>
    <w:multiLevelType w:val="hybridMultilevel"/>
    <w:tmpl w:val="B0C60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AD197B"/>
    <w:multiLevelType w:val="hybridMultilevel"/>
    <w:tmpl w:val="5614A684"/>
    <w:lvl w:ilvl="0" w:tplc="0409000F">
      <w:start w:val="1"/>
      <w:numFmt w:val="decimal"/>
      <w:lvlText w:val="%1."/>
      <w:lvlJc w:val="left"/>
      <w:pPr>
        <w:ind w:left="774" w:hanging="360"/>
      </w:p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3" w15:restartNumberingAfterBreak="0">
    <w:nsid w:val="5FF632E0"/>
    <w:multiLevelType w:val="hybridMultilevel"/>
    <w:tmpl w:val="DEAA9B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30061C"/>
    <w:multiLevelType w:val="hybridMultilevel"/>
    <w:tmpl w:val="253615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0F1F14"/>
    <w:multiLevelType w:val="hybridMultilevel"/>
    <w:tmpl w:val="D8EA2094"/>
    <w:lvl w:ilvl="0" w:tplc="63B47DA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46541D"/>
    <w:multiLevelType w:val="hybridMultilevel"/>
    <w:tmpl w:val="39386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1A322E"/>
    <w:multiLevelType w:val="hybridMultilevel"/>
    <w:tmpl w:val="2FA2D6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275638"/>
    <w:multiLevelType w:val="hybridMultilevel"/>
    <w:tmpl w:val="F06630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9352AB"/>
    <w:multiLevelType w:val="hybridMultilevel"/>
    <w:tmpl w:val="82B852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D451E0B"/>
    <w:multiLevelType w:val="hybridMultilevel"/>
    <w:tmpl w:val="888858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36957087">
    <w:abstractNumId w:val="0"/>
  </w:num>
  <w:num w:numId="2" w16cid:durableId="1221134777">
    <w:abstractNumId w:val="16"/>
  </w:num>
  <w:num w:numId="3" w16cid:durableId="1454787004">
    <w:abstractNumId w:val="9"/>
  </w:num>
  <w:num w:numId="4" w16cid:durableId="2139252523">
    <w:abstractNumId w:val="8"/>
  </w:num>
  <w:num w:numId="5" w16cid:durableId="2137873858">
    <w:abstractNumId w:val="12"/>
  </w:num>
  <w:num w:numId="6" w16cid:durableId="1946419792">
    <w:abstractNumId w:val="5"/>
  </w:num>
  <w:num w:numId="7" w16cid:durableId="2101485946">
    <w:abstractNumId w:val="14"/>
  </w:num>
  <w:num w:numId="8" w16cid:durableId="1578973161">
    <w:abstractNumId w:val="15"/>
  </w:num>
  <w:num w:numId="9" w16cid:durableId="95711951">
    <w:abstractNumId w:val="13"/>
  </w:num>
  <w:num w:numId="10" w16cid:durableId="2031294774">
    <w:abstractNumId w:val="4"/>
  </w:num>
  <w:num w:numId="11" w16cid:durableId="1192457611">
    <w:abstractNumId w:val="20"/>
  </w:num>
  <w:num w:numId="12" w16cid:durableId="1246263971">
    <w:abstractNumId w:val="2"/>
  </w:num>
  <w:num w:numId="13" w16cid:durableId="1760518857">
    <w:abstractNumId w:val="19"/>
  </w:num>
  <w:num w:numId="14" w16cid:durableId="1247307415">
    <w:abstractNumId w:val="7"/>
  </w:num>
  <w:num w:numId="15" w16cid:durableId="693504988">
    <w:abstractNumId w:val="6"/>
  </w:num>
  <w:num w:numId="16" w16cid:durableId="18228866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07963307">
    <w:abstractNumId w:val="17"/>
  </w:num>
  <w:num w:numId="18" w16cid:durableId="19935490">
    <w:abstractNumId w:val="1"/>
  </w:num>
  <w:num w:numId="19" w16cid:durableId="866601606">
    <w:abstractNumId w:val="10"/>
  </w:num>
  <w:num w:numId="20" w16cid:durableId="1657957866">
    <w:abstractNumId w:val="11"/>
  </w:num>
  <w:num w:numId="21" w16cid:durableId="20589696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C56"/>
    <w:rsid w:val="00006A93"/>
    <w:rsid w:val="000075CA"/>
    <w:rsid w:val="000103D8"/>
    <w:rsid w:val="00013DA6"/>
    <w:rsid w:val="00023B5E"/>
    <w:rsid w:val="000310C3"/>
    <w:rsid w:val="00033AAD"/>
    <w:rsid w:val="000602F7"/>
    <w:rsid w:val="000660BE"/>
    <w:rsid w:val="00081438"/>
    <w:rsid w:val="000854DC"/>
    <w:rsid w:val="00086166"/>
    <w:rsid w:val="0009298F"/>
    <w:rsid w:val="000D398C"/>
    <w:rsid w:val="000F3C06"/>
    <w:rsid w:val="001160D4"/>
    <w:rsid w:val="00116E9B"/>
    <w:rsid w:val="00123518"/>
    <w:rsid w:val="001313AB"/>
    <w:rsid w:val="001409E1"/>
    <w:rsid w:val="00152C1C"/>
    <w:rsid w:val="00152D60"/>
    <w:rsid w:val="001843D0"/>
    <w:rsid w:val="001915DA"/>
    <w:rsid w:val="001943A8"/>
    <w:rsid w:val="001A7608"/>
    <w:rsid w:val="001B5002"/>
    <w:rsid w:val="001C4964"/>
    <w:rsid w:val="001E1DC2"/>
    <w:rsid w:val="001E61C8"/>
    <w:rsid w:val="001E7947"/>
    <w:rsid w:val="00200008"/>
    <w:rsid w:val="00204CBC"/>
    <w:rsid w:val="00205FAD"/>
    <w:rsid w:val="002118A7"/>
    <w:rsid w:val="00212765"/>
    <w:rsid w:val="00216225"/>
    <w:rsid w:val="00223585"/>
    <w:rsid w:val="002263FC"/>
    <w:rsid w:val="00244BB8"/>
    <w:rsid w:val="002541A0"/>
    <w:rsid w:val="00255B40"/>
    <w:rsid w:val="002579B9"/>
    <w:rsid w:val="00261ED5"/>
    <w:rsid w:val="00287006"/>
    <w:rsid w:val="002A2606"/>
    <w:rsid w:val="002A55E3"/>
    <w:rsid w:val="002B5B9D"/>
    <w:rsid w:val="002C1901"/>
    <w:rsid w:val="002C4ED0"/>
    <w:rsid w:val="002D5022"/>
    <w:rsid w:val="002F4B7E"/>
    <w:rsid w:val="00310983"/>
    <w:rsid w:val="00313DCA"/>
    <w:rsid w:val="00316CE1"/>
    <w:rsid w:val="00321925"/>
    <w:rsid w:val="00323CA0"/>
    <w:rsid w:val="00326F7A"/>
    <w:rsid w:val="00335650"/>
    <w:rsid w:val="00336EAE"/>
    <w:rsid w:val="00341D52"/>
    <w:rsid w:val="003623EF"/>
    <w:rsid w:val="0036470A"/>
    <w:rsid w:val="003700BB"/>
    <w:rsid w:val="003730E5"/>
    <w:rsid w:val="00390727"/>
    <w:rsid w:val="003964D9"/>
    <w:rsid w:val="003A0683"/>
    <w:rsid w:val="003A6A8C"/>
    <w:rsid w:val="003E3D39"/>
    <w:rsid w:val="004030E5"/>
    <w:rsid w:val="004124B5"/>
    <w:rsid w:val="00413F77"/>
    <w:rsid w:val="00434EDF"/>
    <w:rsid w:val="00443D37"/>
    <w:rsid w:val="004459DE"/>
    <w:rsid w:val="00457A14"/>
    <w:rsid w:val="00466BF4"/>
    <w:rsid w:val="0048047F"/>
    <w:rsid w:val="004A0593"/>
    <w:rsid w:val="004B79DC"/>
    <w:rsid w:val="004D3BEC"/>
    <w:rsid w:val="004D7133"/>
    <w:rsid w:val="005073BC"/>
    <w:rsid w:val="0051225F"/>
    <w:rsid w:val="0051648D"/>
    <w:rsid w:val="00525F65"/>
    <w:rsid w:val="005277D2"/>
    <w:rsid w:val="005343B6"/>
    <w:rsid w:val="00547F25"/>
    <w:rsid w:val="00553BEE"/>
    <w:rsid w:val="00561D53"/>
    <w:rsid w:val="00585CEF"/>
    <w:rsid w:val="005A1E4A"/>
    <w:rsid w:val="005A594C"/>
    <w:rsid w:val="005A6258"/>
    <w:rsid w:val="005D39A1"/>
    <w:rsid w:val="005D6FC7"/>
    <w:rsid w:val="005D788D"/>
    <w:rsid w:val="00601F3F"/>
    <w:rsid w:val="00604BA9"/>
    <w:rsid w:val="006169C3"/>
    <w:rsid w:val="00633AFD"/>
    <w:rsid w:val="006437CB"/>
    <w:rsid w:val="00645999"/>
    <w:rsid w:val="0067673C"/>
    <w:rsid w:val="006A1D22"/>
    <w:rsid w:val="006C09CB"/>
    <w:rsid w:val="006C0B1B"/>
    <w:rsid w:val="006C27A7"/>
    <w:rsid w:val="006C66E4"/>
    <w:rsid w:val="006C7D8D"/>
    <w:rsid w:val="006F5E8E"/>
    <w:rsid w:val="00711095"/>
    <w:rsid w:val="007145EF"/>
    <w:rsid w:val="00741115"/>
    <w:rsid w:val="00764F4C"/>
    <w:rsid w:val="00774B01"/>
    <w:rsid w:val="00783F7C"/>
    <w:rsid w:val="007A3D0B"/>
    <w:rsid w:val="007B0C47"/>
    <w:rsid w:val="007B5C12"/>
    <w:rsid w:val="007C15E5"/>
    <w:rsid w:val="007C1FF4"/>
    <w:rsid w:val="007C7BB4"/>
    <w:rsid w:val="007D0990"/>
    <w:rsid w:val="007D4BF1"/>
    <w:rsid w:val="007E10E3"/>
    <w:rsid w:val="007F1142"/>
    <w:rsid w:val="007F58CA"/>
    <w:rsid w:val="007F5D58"/>
    <w:rsid w:val="00800C46"/>
    <w:rsid w:val="0081069C"/>
    <w:rsid w:val="00816A4E"/>
    <w:rsid w:val="00817497"/>
    <w:rsid w:val="00822E54"/>
    <w:rsid w:val="00835AF7"/>
    <w:rsid w:val="00845C56"/>
    <w:rsid w:val="0084622F"/>
    <w:rsid w:val="00854E1E"/>
    <w:rsid w:val="008611E9"/>
    <w:rsid w:val="008628F8"/>
    <w:rsid w:val="00875A2B"/>
    <w:rsid w:val="00876DFF"/>
    <w:rsid w:val="00880601"/>
    <w:rsid w:val="00886E1B"/>
    <w:rsid w:val="00887236"/>
    <w:rsid w:val="008A59FD"/>
    <w:rsid w:val="008B4E21"/>
    <w:rsid w:val="008E0C1D"/>
    <w:rsid w:val="0090105F"/>
    <w:rsid w:val="00902A66"/>
    <w:rsid w:val="00902F1F"/>
    <w:rsid w:val="0092548D"/>
    <w:rsid w:val="00933F7B"/>
    <w:rsid w:val="00934DD1"/>
    <w:rsid w:val="00940138"/>
    <w:rsid w:val="00953708"/>
    <w:rsid w:val="009542BB"/>
    <w:rsid w:val="0096060A"/>
    <w:rsid w:val="00963C4F"/>
    <w:rsid w:val="009642AA"/>
    <w:rsid w:val="00964FAC"/>
    <w:rsid w:val="00973523"/>
    <w:rsid w:val="00983E4B"/>
    <w:rsid w:val="009879DC"/>
    <w:rsid w:val="009C5346"/>
    <w:rsid w:val="009F04CA"/>
    <w:rsid w:val="00A046DC"/>
    <w:rsid w:val="00A141E2"/>
    <w:rsid w:val="00A16760"/>
    <w:rsid w:val="00A21173"/>
    <w:rsid w:val="00A22721"/>
    <w:rsid w:val="00A41AE0"/>
    <w:rsid w:val="00A71818"/>
    <w:rsid w:val="00A847DB"/>
    <w:rsid w:val="00AB1752"/>
    <w:rsid w:val="00AC4EAE"/>
    <w:rsid w:val="00AD0B49"/>
    <w:rsid w:val="00AE1C1C"/>
    <w:rsid w:val="00AF059C"/>
    <w:rsid w:val="00AF7711"/>
    <w:rsid w:val="00AF78E5"/>
    <w:rsid w:val="00B21D4E"/>
    <w:rsid w:val="00B23494"/>
    <w:rsid w:val="00B25EAF"/>
    <w:rsid w:val="00B46654"/>
    <w:rsid w:val="00B46BE5"/>
    <w:rsid w:val="00B53BFE"/>
    <w:rsid w:val="00B60962"/>
    <w:rsid w:val="00B83F81"/>
    <w:rsid w:val="00B90112"/>
    <w:rsid w:val="00BB55F3"/>
    <w:rsid w:val="00BC2BF5"/>
    <w:rsid w:val="00BC554D"/>
    <w:rsid w:val="00BE5266"/>
    <w:rsid w:val="00BF1DFE"/>
    <w:rsid w:val="00BF40C3"/>
    <w:rsid w:val="00C030A3"/>
    <w:rsid w:val="00C07EC7"/>
    <w:rsid w:val="00C12CB7"/>
    <w:rsid w:val="00C14B16"/>
    <w:rsid w:val="00C1691B"/>
    <w:rsid w:val="00C3484F"/>
    <w:rsid w:val="00CA0E9B"/>
    <w:rsid w:val="00CA5A69"/>
    <w:rsid w:val="00CA6A39"/>
    <w:rsid w:val="00CB6995"/>
    <w:rsid w:val="00CB7190"/>
    <w:rsid w:val="00CF6D49"/>
    <w:rsid w:val="00D12658"/>
    <w:rsid w:val="00D13CA8"/>
    <w:rsid w:val="00D149D3"/>
    <w:rsid w:val="00D14A60"/>
    <w:rsid w:val="00D2192B"/>
    <w:rsid w:val="00D301FD"/>
    <w:rsid w:val="00D32498"/>
    <w:rsid w:val="00D46ED4"/>
    <w:rsid w:val="00D47820"/>
    <w:rsid w:val="00D47AA9"/>
    <w:rsid w:val="00D52605"/>
    <w:rsid w:val="00D56D8C"/>
    <w:rsid w:val="00D70E93"/>
    <w:rsid w:val="00D74566"/>
    <w:rsid w:val="00D75296"/>
    <w:rsid w:val="00D80E8E"/>
    <w:rsid w:val="00D85721"/>
    <w:rsid w:val="00DB785D"/>
    <w:rsid w:val="00DB7EDD"/>
    <w:rsid w:val="00DD0359"/>
    <w:rsid w:val="00DE401A"/>
    <w:rsid w:val="00DF5767"/>
    <w:rsid w:val="00DF5D78"/>
    <w:rsid w:val="00DF7AC1"/>
    <w:rsid w:val="00E07926"/>
    <w:rsid w:val="00E144B0"/>
    <w:rsid w:val="00E20293"/>
    <w:rsid w:val="00E21DA2"/>
    <w:rsid w:val="00E32C11"/>
    <w:rsid w:val="00E51C8E"/>
    <w:rsid w:val="00E54043"/>
    <w:rsid w:val="00E62308"/>
    <w:rsid w:val="00E70F94"/>
    <w:rsid w:val="00E71D57"/>
    <w:rsid w:val="00E833A2"/>
    <w:rsid w:val="00E90A58"/>
    <w:rsid w:val="00EA0E15"/>
    <w:rsid w:val="00EC25CF"/>
    <w:rsid w:val="00EC67DA"/>
    <w:rsid w:val="00EC6DDE"/>
    <w:rsid w:val="00ED13F9"/>
    <w:rsid w:val="00EE21F8"/>
    <w:rsid w:val="00EF013A"/>
    <w:rsid w:val="00EF7979"/>
    <w:rsid w:val="00F03AC1"/>
    <w:rsid w:val="00F044B8"/>
    <w:rsid w:val="00F04BAE"/>
    <w:rsid w:val="00F107CA"/>
    <w:rsid w:val="00F147DF"/>
    <w:rsid w:val="00F257F3"/>
    <w:rsid w:val="00F340EC"/>
    <w:rsid w:val="00F34FED"/>
    <w:rsid w:val="00F46AE2"/>
    <w:rsid w:val="00F53406"/>
    <w:rsid w:val="00F665A8"/>
    <w:rsid w:val="00F733A7"/>
    <w:rsid w:val="00F83087"/>
    <w:rsid w:val="00FA1841"/>
    <w:rsid w:val="00FA2648"/>
    <w:rsid w:val="00FB0FA2"/>
    <w:rsid w:val="00FB23FB"/>
    <w:rsid w:val="00FB740B"/>
    <w:rsid w:val="00FB74E7"/>
    <w:rsid w:val="00FC6B9D"/>
    <w:rsid w:val="00FD1F06"/>
    <w:rsid w:val="00FD5072"/>
    <w:rsid w:val="00FE040A"/>
    <w:rsid w:val="00FF13C2"/>
    <w:rsid w:val="00FF1C10"/>
    <w:rsid w:val="00FF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B4A8A0"/>
  <w15:docId w15:val="{F1CCD764-1CAB-4B00-A1FE-25FC9165E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013A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553BEE"/>
    <w:pPr>
      <w:ind w:left="720"/>
      <w:contextualSpacing/>
    </w:pPr>
  </w:style>
  <w:style w:type="table" w:styleId="Tabelgril">
    <w:name w:val="Table Grid"/>
    <w:basedOn w:val="TabelNormal"/>
    <w:rsid w:val="001C4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310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10983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C07E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07EC7"/>
  </w:style>
  <w:style w:type="paragraph" w:styleId="Subsol">
    <w:name w:val="footer"/>
    <w:basedOn w:val="Normal"/>
    <w:link w:val="SubsolCaracter"/>
    <w:uiPriority w:val="99"/>
    <w:unhideWhenUsed/>
    <w:rsid w:val="00C07E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07EC7"/>
  </w:style>
  <w:style w:type="character" w:customStyle="1" w:styleId="apple-converted-space">
    <w:name w:val="apple-converted-space"/>
    <w:basedOn w:val="Fontdeparagrafimplicit"/>
    <w:rsid w:val="000310C3"/>
  </w:style>
  <w:style w:type="character" w:styleId="Hyperlink">
    <w:name w:val="Hyperlink"/>
    <w:basedOn w:val="Fontdeparagrafimplicit"/>
    <w:uiPriority w:val="99"/>
    <w:unhideWhenUsed/>
    <w:rsid w:val="000310C3"/>
    <w:rPr>
      <w:color w:val="0000FF"/>
      <w:u w:val="single"/>
    </w:rPr>
  </w:style>
  <w:style w:type="paragraph" w:styleId="Frspaiere">
    <w:name w:val="No Spacing"/>
    <w:uiPriority w:val="1"/>
    <w:qFormat/>
    <w:rsid w:val="00F340EC"/>
    <w:pPr>
      <w:spacing w:after="0" w:line="240" w:lineRule="auto"/>
    </w:pPr>
  </w:style>
  <w:style w:type="paragraph" w:customStyle="1" w:styleId="Default">
    <w:name w:val="Default"/>
    <w:rsid w:val="005D78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89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4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8C3FC-9C1E-442C-9222-5815BE699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ISJIL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isj-secretariat</dc:creator>
  <cp:lastModifiedBy>Dinca Nicusor</cp:lastModifiedBy>
  <cp:revision>3</cp:revision>
  <cp:lastPrinted>2024-07-19T08:57:00Z</cp:lastPrinted>
  <dcterms:created xsi:type="dcterms:W3CDTF">2024-09-30T08:36:00Z</dcterms:created>
  <dcterms:modified xsi:type="dcterms:W3CDTF">2024-09-30T08:36:00Z</dcterms:modified>
</cp:coreProperties>
</file>